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D6" w:rsidRPr="00063DF4" w:rsidRDefault="006A759D" w:rsidP="008218D6">
      <w:pPr>
        <w:adjustRightInd w:val="0"/>
        <w:snapToGrid w:val="0"/>
        <w:spacing w:line="460" w:lineRule="exact"/>
        <w:ind w:left="952" w:hanging="952"/>
        <w:jc w:val="center"/>
        <w:rPr>
          <w:rFonts w:ascii="標楷體" w:eastAsia="標楷體" w:hAnsi="標楷體"/>
          <w:sz w:val="32"/>
        </w:rPr>
      </w:pPr>
      <w:r w:rsidRPr="00063DF4">
        <w:rPr>
          <w:rFonts w:ascii="標楷體" w:eastAsia="標楷體" w:hAnsi="標楷體" w:hint="eastAsia"/>
          <w:sz w:val="32"/>
        </w:rPr>
        <w:t>（水土保持書件名稱）</w:t>
      </w:r>
      <w:r w:rsidR="008218D6" w:rsidRPr="00063DF4">
        <w:rPr>
          <w:rFonts w:ascii="標楷體" w:eastAsia="標楷體" w:hAnsi="標楷體" w:hint="eastAsia"/>
          <w:sz w:val="32"/>
        </w:rPr>
        <w:t>（</w:t>
      </w:r>
      <w:proofErr w:type="gramStart"/>
      <w:r w:rsidR="008218D6" w:rsidRPr="00063DF4">
        <w:rPr>
          <w:rFonts w:ascii="標楷體" w:eastAsia="標楷體" w:hAnsi="標楷體" w:hint="eastAsia"/>
          <w:sz w:val="32"/>
        </w:rPr>
        <w:t>）</w:t>
      </w:r>
      <w:proofErr w:type="gramEnd"/>
      <w:r w:rsidR="008218D6" w:rsidRPr="00063DF4">
        <w:rPr>
          <w:rFonts w:ascii="標楷體" w:eastAsia="標楷體" w:hAnsi="標楷體" w:hint="eastAsia"/>
          <w:sz w:val="32"/>
        </w:rPr>
        <w:t>颱風（豪雨）</w:t>
      </w:r>
    </w:p>
    <w:p w:rsidR="008218D6" w:rsidRPr="00063DF4" w:rsidRDefault="008218D6" w:rsidP="008218D6">
      <w:pPr>
        <w:adjustRightInd w:val="0"/>
        <w:snapToGrid w:val="0"/>
        <w:spacing w:line="460" w:lineRule="exact"/>
        <w:ind w:left="952" w:hanging="952"/>
        <w:jc w:val="center"/>
        <w:rPr>
          <w:rFonts w:ascii="標楷體" w:eastAsia="標楷體" w:hAnsi="標楷體"/>
          <w:sz w:val="32"/>
        </w:rPr>
      </w:pPr>
      <w:r w:rsidRPr="00063DF4">
        <w:rPr>
          <w:rFonts w:ascii="標楷體" w:eastAsia="標楷體" w:hAnsi="標楷體" w:hint="eastAsia"/>
          <w:sz w:val="32"/>
        </w:rPr>
        <w:t>設施自主檢查表</w:t>
      </w:r>
    </w:p>
    <w:tbl>
      <w:tblPr>
        <w:tblpPr w:leftFromText="180" w:rightFromText="180" w:vertAnchor="page" w:horzAnchor="margin" w:tblpY="1801"/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693"/>
        <w:gridCol w:w="2441"/>
        <w:gridCol w:w="1866"/>
      </w:tblGrid>
      <w:tr w:rsidR="00054CB9" w:rsidRPr="00063DF4" w:rsidTr="00054CB9">
        <w:trPr>
          <w:cantSplit/>
          <w:trHeight w:val="681"/>
        </w:trPr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napToGrid w:val="0"/>
              <w:spacing w:line="240" w:lineRule="exact"/>
              <w:ind w:right="23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>一、檢查項目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 w:hint="eastAsia"/>
                <w:spacing w:val="-12"/>
              </w:rPr>
              <w:t xml:space="preserve">檢 查 </w:t>
            </w:r>
            <w:r w:rsidRPr="00063DF4">
              <w:rPr>
                <w:rFonts w:ascii="標楷體" w:eastAsia="標楷體" w:hAnsi="標楷體"/>
                <w:spacing w:val="-12"/>
              </w:rPr>
              <w:t>情 形</w:t>
            </w:r>
            <w:r w:rsidRPr="00063DF4">
              <w:rPr>
                <w:rFonts w:ascii="標楷體" w:eastAsia="標楷體" w:hAnsi="標楷體" w:hint="eastAsia"/>
                <w:spacing w:val="-12"/>
              </w:rPr>
              <w:t>-</w:t>
            </w:r>
            <w:r>
              <w:rPr>
                <w:rFonts w:ascii="標楷體" w:eastAsia="標楷體" w:hAnsi="標楷體" w:hint="eastAsia"/>
                <w:spacing w:val="-12"/>
              </w:rPr>
              <w:t>設施功能</w:t>
            </w:r>
            <w:r w:rsidRPr="00063DF4">
              <w:rPr>
                <w:rFonts w:ascii="標楷體" w:eastAsia="標楷體" w:hAnsi="標楷體" w:hint="eastAsia"/>
                <w:spacing w:val="-12"/>
              </w:rPr>
              <w:t>是 否</w:t>
            </w:r>
            <w:r>
              <w:rPr>
                <w:rFonts w:ascii="標楷體" w:eastAsia="標楷體" w:hAnsi="標楷體" w:hint="eastAsia"/>
                <w:spacing w:val="-12"/>
              </w:rPr>
              <w:t>完善</w:t>
            </w:r>
          </w:p>
          <w:p w:rsidR="00054CB9" w:rsidRPr="00063DF4" w:rsidRDefault="00054CB9" w:rsidP="00054C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2"/>
              </w:rPr>
            </w:pPr>
            <w:proofErr w:type="gramStart"/>
            <w:r>
              <w:rPr>
                <w:rFonts w:ascii="標楷體" w:eastAsia="標楷體" w:hAnsi="標楷體" w:hint="eastAsia"/>
                <w:spacing w:val="-12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pacing w:val="-12"/>
              </w:rPr>
              <w:t>勾〝否</w:t>
            </w:r>
            <w:r w:rsidRPr="00063DF4">
              <w:rPr>
                <w:rFonts w:ascii="標楷體" w:eastAsia="標楷體" w:hAnsi="標楷體" w:hint="eastAsia"/>
                <w:spacing w:val="-12"/>
              </w:rPr>
              <w:t>〞者，請填寫因應措施)</w:t>
            </w:r>
          </w:p>
          <w:p w:rsidR="00054CB9" w:rsidRPr="00063DF4" w:rsidRDefault="00054CB9" w:rsidP="00054C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 w:hint="eastAsia"/>
                <w:spacing w:val="-12"/>
              </w:rPr>
              <w:t>是       否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CB9" w:rsidRPr="00063DF4" w:rsidRDefault="00054CB9" w:rsidP="00054C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 w:hint="eastAsia"/>
                <w:spacing w:val="-12"/>
              </w:rPr>
              <w:t xml:space="preserve">因 應 </w:t>
            </w:r>
            <w:proofErr w:type="gramStart"/>
            <w:r w:rsidRPr="00063DF4">
              <w:rPr>
                <w:rFonts w:ascii="標楷體" w:eastAsia="標楷體" w:hAnsi="標楷體" w:hint="eastAsia"/>
                <w:spacing w:val="-12"/>
              </w:rPr>
              <w:t>措</w:t>
            </w:r>
            <w:proofErr w:type="gramEnd"/>
            <w:r w:rsidRPr="00063DF4">
              <w:rPr>
                <w:rFonts w:ascii="標楷體" w:eastAsia="標楷體" w:hAnsi="標楷體" w:hint="eastAsia"/>
                <w:spacing w:val="-12"/>
              </w:rPr>
              <w:t xml:space="preserve"> 施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CB9" w:rsidRPr="00063DF4" w:rsidRDefault="00054CB9" w:rsidP="00054C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 w:hint="eastAsia"/>
                <w:spacing w:val="-12"/>
              </w:rPr>
              <w:t xml:space="preserve">備 </w:t>
            </w:r>
            <w:proofErr w:type="gramStart"/>
            <w:r w:rsidRPr="00063DF4">
              <w:rPr>
                <w:rFonts w:ascii="標楷體" w:eastAsia="標楷體" w:hAnsi="標楷體" w:hint="eastAsia"/>
                <w:spacing w:val="-12"/>
              </w:rPr>
              <w:t>註</w:t>
            </w:r>
            <w:proofErr w:type="gramEnd"/>
          </w:p>
        </w:tc>
      </w:tr>
      <w:tr w:rsidR="00054CB9" w:rsidRPr="00063DF4" w:rsidTr="00054CB9">
        <w:trPr>
          <w:cantSplit/>
          <w:trHeight w:val="413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>（一）水土保持施工告示牌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 xml:space="preserve">□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</w:t>
            </w:r>
            <w:r w:rsidRPr="00063DF4">
              <w:rPr>
                <w:rFonts w:ascii="標楷體" w:eastAsia="標楷體" w:hAnsi="標楷體"/>
                <w:spacing w:val="-12"/>
              </w:rPr>
              <w:t xml:space="preserve"> 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  </w:t>
            </w:r>
            <w:proofErr w:type="spellStart"/>
            <w:r w:rsidRPr="00063DF4">
              <w:rPr>
                <w:rFonts w:ascii="標楷體" w:eastAsia="標楷體" w:hAnsi="標楷體"/>
                <w:spacing w:val="-12"/>
              </w:rPr>
              <w:t>□</w:t>
            </w:r>
            <w:proofErr w:type="spellEnd"/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</w:tr>
      <w:tr w:rsidR="00054CB9" w:rsidRPr="00063DF4" w:rsidTr="00054CB9">
        <w:trPr>
          <w:cantSplit/>
          <w:trHeight w:val="405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ind w:left="473" w:hanging="473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>（</w:t>
            </w:r>
            <w:r w:rsidRPr="00063DF4">
              <w:rPr>
                <w:rFonts w:ascii="標楷體" w:eastAsia="標楷體" w:hAnsi="標楷體" w:hint="eastAsia"/>
                <w:spacing w:val="-12"/>
              </w:rPr>
              <w:t>二</w:t>
            </w:r>
            <w:r w:rsidRPr="00063DF4">
              <w:rPr>
                <w:rFonts w:ascii="標楷體" w:eastAsia="標楷體" w:hAnsi="標楷體"/>
                <w:spacing w:val="-12"/>
              </w:rPr>
              <w:t>）臨時性防災措施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</w:tr>
      <w:tr w:rsidR="00054CB9" w:rsidRPr="00063DF4" w:rsidTr="00054CB9">
        <w:trPr>
          <w:cantSplit/>
          <w:trHeight w:val="492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ind w:left="473" w:hanging="240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>□排水設施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 xml:space="preserve">□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</w:t>
            </w:r>
            <w:r w:rsidRPr="00063DF4">
              <w:rPr>
                <w:rFonts w:ascii="標楷體" w:eastAsia="標楷體" w:hAnsi="標楷體"/>
                <w:spacing w:val="-12"/>
              </w:rPr>
              <w:t xml:space="preserve"> 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  </w:t>
            </w:r>
            <w:proofErr w:type="spellStart"/>
            <w:r w:rsidRPr="00063DF4">
              <w:rPr>
                <w:rFonts w:ascii="標楷體" w:eastAsia="標楷體" w:hAnsi="標楷體"/>
                <w:spacing w:val="-12"/>
              </w:rPr>
              <w:t>□</w:t>
            </w:r>
            <w:proofErr w:type="spellEnd"/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</w:tr>
      <w:tr w:rsidR="00054CB9" w:rsidRPr="00063DF4" w:rsidTr="00054CB9">
        <w:trPr>
          <w:cantSplit/>
          <w:trHeight w:val="492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ind w:left="473" w:hanging="240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>□</w:t>
            </w:r>
            <w:proofErr w:type="gramStart"/>
            <w:r w:rsidRPr="00063DF4">
              <w:rPr>
                <w:rFonts w:ascii="標楷體" w:eastAsia="標楷體" w:hAnsi="標楷體"/>
                <w:spacing w:val="-12"/>
              </w:rPr>
              <w:t>沉</w:t>
            </w:r>
            <w:proofErr w:type="gramEnd"/>
            <w:r w:rsidRPr="00063DF4">
              <w:rPr>
                <w:rFonts w:ascii="標楷體" w:eastAsia="標楷體" w:hAnsi="標楷體"/>
                <w:spacing w:val="-12"/>
              </w:rPr>
              <w:t>砂設施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 xml:space="preserve">□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</w:t>
            </w:r>
            <w:r w:rsidRPr="00063DF4">
              <w:rPr>
                <w:rFonts w:ascii="標楷體" w:eastAsia="標楷體" w:hAnsi="標楷體"/>
                <w:spacing w:val="-12"/>
              </w:rPr>
              <w:t xml:space="preserve"> 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  </w:t>
            </w:r>
            <w:proofErr w:type="spellStart"/>
            <w:r w:rsidRPr="00063DF4">
              <w:rPr>
                <w:rFonts w:ascii="標楷體" w:eastAsia="標楷體" w:hAnsi="標楷體"/>
                <w:spacing w:val="-12"/>
              </w:rPr>
              <w:t>□</w:t>
            </w:r>
            <w:proofErr w:type="spellEnd"/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</w:tr>
      <w:tr w:rsidR="00054CB9" w:rsidRPr="00063DF4" w:rsidTr="00054CB9">
        <w:trPr>
          <w:cantSplit/>
          <w:trHeight w:val="492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ind w:left="473" w:hanging="240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>□滯洪設施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 xml:space="preserve">□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</w:t>
            </w:r>
            <w:r w:rsidRPr="00063DF4">
              <w:rPr>
                <w:rFonts w:ascii="標楷體" w:eastAsia="標楷體" w:hAnsi="標楷體"/>
                <w:spacing w:val="-12"/>
              </w:rPr>
              <w:t xml:space="preserve"> 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  </w:t>
            </w:r>
            <w:proofErr w:type="spellStart"/>
            <w:r w:rsidRPr="00063DF4">
              <w:rPr>
                <w:rFonts w:ascii="標楷體" w:eastAsia="標楷體" w:hAnsi="標楷體"/>
                <w:spacing w:val="-12"/>
              </w:rPr>
              <w:t>□</w:t>
            </w:r>
            <w:proofErr w:type="spellEnd"/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</w:tr>
      <w:tr w:rsidR="00054CB9" w:rsidRPr="00063DF4" w:rsidTr="00054CB9">
        <w:trPr>
          <w:cantSplit/>
          <w:trHeight w:val="492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ind w:left="473" w:hanging="240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>□土方暫置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 xml:space="preserve">□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</w:t>
            </w:r>
            <w:r w:rsidRPr="00063DF4">
              <w:rPr>
                <w:rFonts w:ascii="標楷體" w:eastAsia="標楷體" w:hAnsi="標楷體"/>
                <w:spacing w:val="-12"/>
              </w:rPr>
              <w:t xml:space="preserve"> 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  </w:t>
            </w:r>
            <w:proofErr w:type="spellStart"/>
            <w:r w:rsidRPr="00063DF4">
              <w:rPr>
                <w:rFonts w:ascii="標楷體" w:eastAsia="標楷體" w:hAnsi="標楷體"/>
                <w:spacing w:val="-12"/>
              </w:rPr>
              <w:t>□</w:t>
            </w:r>
            <w:proofErr w:type="spellEnd"/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</w:tr>
      <w:tr w:rsidR="00054CB9" w:rsidRPr="00063DF4" w:rsidTr="00054CB9">
        <w:trPr>
          <w:cantSplit/>
          <w:trHeight w:val="492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ind w:left="473" w:hanging="240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>□邊坡保護措施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 xml:space="preserve">□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</w:t>
            </w:r>
            <w:r w:rsidRPr="00063DF4">
              <w:rPr>
                <w:rFonts w:ascii="標楷體" w:eastAsia="標楷體" w:hAnsi="標楷體"/>
                <w:spacing w:val="-12"/>
              </w:rPr>
              <w:t xml:space="preserve"> 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  </w:t>
            </w:r>
            <w:proofErr w:type="spellStart"/>
            <w:r w:rsidRPr="00063DF4">
              <w:rPr>
                <w:rFonts w:ascii="標楷體" w:eastAsia="標楷體" w:hAnsi="標楷體"/>
                <w:spacing w:val="-12"/>
              </w:rPr>
              <w:t>□</w:t>
            </w:r>
            <w:proofErr w:type="spellEnd"/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</w:tr>
      <w:tr w:rsidR="00054CB9" w:rsidRPr="00063DF4" w:rsidTr="00054CB9">
        <w:trPr>
          <w:cantSplit/>
          <w:trHeight w:val="492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ind w:left="473" w:hanging="240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>□施工便道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 xml:space="preserve">□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</w:t>
            </w:r>
            <w:r w:rsidRPr="00063DF4">
              <w:rPr>
                <w:rFonts w:ascii="標楷體" w:eastAsia="標楷體" w:hAnsi="標楷體"/>
                <w:spacing w:val="-12"/>
              </w:rPr>
              <w:t xml:space="preserve"> 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  </w:t>
            </w:r>
            <w:proofErr w:type="spellStart"/>
            <w:r w:rsidRPr="00063DF4">
              <w:rPr>
                <w:rFonts w:ascii="標楷體" w:eastAsia="標楷體" w:hAnsi="標楷體"/>
                <w:spacing w:val="-12"/>
              </w:rPr>
              <w:t>□</w:t>
            </w:r>
            <w:proofErr w:type="spellEnd"/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</w:tr>
      <w:tr w:rsidR="00054CB9" w:rsidRPr="00063DF4" w:rsidTr="00054CB9">
        <w:trPr>
          <w:cantSplit/>
          <w:trHeight w:val="328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ind w:left="473" w:hanging="240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>□</w:t>
            </w:r>
            <w:r w:rsidRPr="00063DF4">
              <w:rPr>
                <w:rFonts w:ascii="標楷體" w:eastAsia="標楷體" w:hAnsi="標楷體" w:hint="eastAsia"/>
                <w:spacing w:val="-12"/>
              </w:rPr>
              <w:t>其他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 xml:space="preserve">□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</w:t>
            </w:r>
            <w:r w:rsidRPr="00063DF4">
              <w:rPr>
                <w:rFonts w:ascii="標楷體" w:eastAsia="標楷體" w:hAnsi="標楷體"/>
                <w:spacing w:val="-12"/>
              </w:rPr>
              <w:t xml:space="preserve"> 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  </w:t>
            </w:r>
            <w:proofErr w:type="spellStart"/>
            <w:r w:rsidRPr="00063DF4">
              <w:rPr>
                <w:rFonts w:ascii="標楷體" w:eastAsia="標楷體" w:hAnsi="標楷體"/>
                <w:spacing w:val="-12"/>
              </w:rPr>
              <w:t>□</w:t>
            </w:r>
            <w:proofErr w:type="spellEnd"/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</w:tr>
      <w:tr w:rsidR="00054CB9" w:rsidRPr="00063DF4" w:rsidTr="00054CB9">
        <w:trPr>
          <w:cantSplit/>
          <w:trHeight w:val="492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>（</w:t>
            </w:r>
            <w:r w:rsidRPr="00063DF4">
              <w:rPr>
                <w:rFonts w:ascii="標楷體" w:eastAsia="標楷體" w:hAnsi="標楷體" w:hint="eastAsia"/>
                <w:spacing w:val="-12"/>
              </w:rPr>
              <w:t>三</w:t>
            </w:r>
            <w:r w:rsidRPr="00063DF4">
              <w:rPr>
                <w:rFonts w:ascii="標楷體" w:eastAsia="標楷體" w:hAnsi="標楷體"/>
                <w:spacing w:val="-12"/>
              </w:rPr>
              <w:t>）永久性防災措施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</w:tr>
      <w:tr w:rsidR="00054CB9" w:rsidRPr="00063DF4" w:rsidTr="00054CB9">
        <w:trPr>
          <w:cantSplit/>
          <w:trHeight w:val="492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ind w:left="473" w:hanging="240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>□排水設施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 xml:space="preserve">□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</w:t>
            </w:r>
            <w:r w:rsidRPr="00063DF4">
              <w:rPr>
                <w:rFonts w:ascii="標楷體" w:eastAsia="標楷體" w:hAnsi="標楷體"/>
                <w:spacing w:val="-12"/>
              </w:rPr>
              <w:t xml:space="preserve"> 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  </w:t>
            </w:r>
            <w:proofErr w:type="spellStart"/>
            <w:r w:rsidRPr="00063DF4">
              <w:rPr>
                <w:rFonts w:ascii="標楷體" w:eastAsia="標楷體" w:hAnsi="標楷體"/>
                <w:spacing w:val="-12"/>
              </w:rPr>
              <w:t>□</w:t>
            </w:r>
            <w:proofErr w:type="spellEnd"/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</w:tr>
      <w:tr w:rsidR="00054CB9" w:rsidRPr="00063DF4" w:rsidTr="00054CB9">
        <w:trPr>
          <w:cantSplit/>
          <w:trHeight w:val="492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ind w:left="473" w:hanging="240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>□</w:t>
            </w:r>
            <w:proofErr w:type="gramStart"/>
            <w:r w:rsidRPr="00063DF4">
              <w:rPr>
                <w:rFonts w:ascii="標楷體" w:eastAsia="標楷體" w:hAnsi="標楷體"/>
                <w:spacing w:val="-12"/>
              </w:rPr>
              <w:t>沉</w:t>
            </w:r>
            <w:proofErr w:type="gramEnd"/>
            <w:r w:rsidRPr="00063DF4">
              <w:rPr>
                <w:rFonts w:ascii="標楷體" w:eastAsia="標楷體" w:hAnsi="標楷體"/>
                <w:spacing w:val="-12"/>
              </w:rPr>
              <w:t>砂設施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 xml:space="preserve">□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</w:t>
            </w:r>
            <w:r w:rsidRPr="00063DF4">
              <w:rPr>
                <w:rFonts w:ascii="標楷體" w:eastAsia="標楷體" w:hAnsi="標楷體"/>
                <w:spacing w:val="-12"/>
              </w:rPr>
              <w:t xml:space="preserve"> 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  </w:t>
            </w:r>
            <w:proofErr w:type="spellStart"/>
            <w:r w:rsidRPr="00063DF4">
              <w:rPr>
                <w:rFonts w:ascii="標楷體" w:eastAsia="標楷體" w:hAnsi="標楷體"/>
                <w:spacing w:val="-12"/>
              </w:rPr>
              <w:t>□</w:t>
            </w:r>
            <w:proofErr w:type="spellEnd"/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</w:tr>
      <w:tr w:rsidR="00054CB9" w:rsidRPr="00063DF4" w:rsidTr="00054CB9">
        <w:trPr>
          <w:cantSplit/>
          <w:trHeight w:val="492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ind w:left="473" w:hanging="240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>□滯洪設施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 xml:space="preserve">□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</w:t>
            </w:r>
            <w:r w:rsidRPr="00063DF4">
              <w:rPr>
                <w:rFonts w:ascii="標楷體" w:eastAsia="標楷體" w:hAnsi="標楷體"/>
                <w:spacing w:val="-12"/>
              </w:rPr>
              <w:t xml:space="preserve"> 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  </w:t>
            </w:r>
            <w:proofErr w:type="spellStart"/>
            <w:r w:rsidRPr="00063DF4">
              <w:rPr>
                <w:rFonts w:ascii="標楷體" w:eastAsia="標楷體" w:hAnsi="標楷體"/>
                <w:spacing w:val="-12"/>
              </w:rPr>
              <w:t>□</w:t>
            </w:r>
            <w:proofErr w:type="spellEnd"/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</w:tr>
      <w:tr w:rsidR="00054CB9" w:rsidRPr="00063DF4" w:rsidTr="00054CB9">
        <w:trPr>
          <w:cantSplit/>
          <w:trHeight w:val="492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ind w:left="473" w:hanging="240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>□聯外排水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 xml:space="preserve">□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</w:t>
            </w:r>
            <w:r w:rsidRPr="00063DF4">
              <w:rPr>
                <w:rFonts w:ascii="標楷體" w:eastAsia="標楷體" w:hAnsi="標楷體"/>
                <w:spacing w:val="-12"/>
              </w:rPr>
              <w:t xml:space="preserve"> 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  </w:t>
            </w:r>
            <w:proofErr w:type="spellStart"/>
            <w:r w:rsidRPr="00063DF4">
              <w:rPr>
                <w:rFonts w:ascii="標楷體" w:eastAsia="標楷體" w:hAnsi="標楷體"/>
                <w:spacing w:val="-12"/>
              </w:rPr>
              <w:t>□</w:t>
            </w:r>
            <w:proofErr w:type="spellEnd"/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</w:tr>
      <w:tr w:rsidR="00054CB9" w:rsidRPr="00063DF4" w:rsidTr="00054CB9">
        <w:trPr>
          <w:cantSplit/>
          <w:trHeight w:val="492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ind w:left="473" w:hanging="240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>□擋土設施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 xml:space="preserve">□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</w:t>
            </w:r>
            <w:r w:rsidRPr="00063DF4">
              <w:rPr>
                <w:rFonts w:ascii="標楷體" w:eastAsia="標楷體" w:hAnsi="標楷體"/>
                <w:spacing w:val="-12"/>
              </w:rPr>
              <w:t xml:space="preserve"> 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  </w:t>
            </w:r>
            <w:proofErr w:type="spellStart"/>
            <w:r w:rsidRPr="00063DF4">
              <w:rPr>
                <w:rFonts w:ascii="標楷體" w:eastAsia="標楷體" w:hAnsi="標楷體"/>
                <w:spacing w:val="-12"/>
              </w:rPr>
              <w:t>□</w:t>
            </w:r>
            <w:proofErr w:type="spellEnd"/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</w:tr>
      <w:tr w:rsidR="00054CB9" w:rsidRPr="00063DF4" w:rsidTr="00054CB9">
        <w:trPr>
          <w:cantSplit/>
          <w:trHeight w:val="492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ind w:left="473" w:hanging="240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>□</w:t>
            </w:r>
            <w:r w:rsidRPr="00063DF4">
              <w:rPr>
                <w:rFonts w:ascii="標楷體" w:eastAsia="標楷體" w:hAnsi="標楷體" w:hint="eastAsia"/>
                <w:spacing w:val="-12"/>
              </w:rPr>
              <w:t>植生工程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 xml:space="preserve">□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</w:t>
            </w:r>
            <w:r w:rsidRPr="00063DF4">
              <w:rPr>
                <w:rFonts w:ascii="標楷體" w:eastAsia="標楷體" w:hAnsi="標楷體"/>
                <w:spacing w:val="-12"/>
              </w:rPr>
              <w:t xml:space="preserve"> 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  </w:t>
            </w:r>
            <w:proofErr w:type="spellStart"/>
            <w:r w:rsidRPr="00063DF4">
              <w:rPr>
                <w:rFonts w:ascii="標楷體" w:eastAsia="標楷體" w:hAnsi="標楷體"/>
                <w:spacing w:val="-12"/>
              </w:rPr>
              <w:t>□</w:t>
            </w:r>
            <w:proofErr w:type="spellEnd"/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</w:tr>
      <w:tr w:rsidR="00054CB9" w:rsidRPr="00063DF4" w:rsidTr="00054CB9">
        <w:trPr>
          <w:cantSplit/>
          <w:trHeight w:val="492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ind w:left="473" w:hanging="240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>□邊坡</w:t>
            </w:r>
            <w:r w:rsidRPr="00063DF4">
              <w:rPr>
                <w:rFonts w:ascii="標楷體" w:eastAsia="標楷體" w:hAnsi="標楷體" w:hint="eastAsia"/>
                <w:spacing w:val="-12"/>
              </w:rPr>
              <w:t>穩定</w:t>
            </w:r>
            <w:r w:rsidRPr="00063DF4">
              <w:rPr>
                <w:rFonts w:ascii="標楷體" w:eastAsia="標楷體" w:hAnsi="標楷體"/>
                <w:spacing w:val="-12"/>
              </w:rPr>
              <w:t>措施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 xml:space="preserve">□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</w:t>
            </w:r>
            <w:r w:rsidRPr="00063DF4">
              <w:rPr>
                <w:rFonts w:ascii="標楷體" w:eastAsia="標楷體" w:hAnsi="標楷體"/>
                <w:spacing w:val="-12"/>
              </w:rPr>
              <w:t xml:space="preserve"> 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  </w:t>
            </w:r>
            <w:proofErr w:type="spellStart"/>
            <w:r w:rsidRPr="00063DF4">
              <w:rPr>
                <w:rFonts w:ascii="標楷體" w:eastAsia="標楷體" w:hAnsi="標楷體"/>
                <w:spacing w:val="-12"/>
              </w:rPr>
              <w:t>□</w:t>
            </w:r>
            <w:proofErr w:type="spellEnd"/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</w:tr>
      <w:tr w:rsidR="00054CB9" w:rsidRPr="00063DF4" w:rsidTr="00054CB9">
        <w:trPr>
          <w:cantSplit/>
          <w:trHeight w:val="462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ind w:left="473" w:hanging="240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>□</w:t>
            </w:r>
            <w:r w:rsidRPr="00063DF4">
              <w:rPr>
                <w:rFonts w:ascii="標楷體" w:eastAsia="標楷體" w:hAnsi="標楷體" w:hint="eastAsia"/>
                <w:spacing w:val="-12"/>
              </w:rPr>
              <w:t>其他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 xml:space="preserve">□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</w:t>
            </w:r>
            <w:r w:rsidRPr="00063DF4">
              <w:rPr>
                <w:rFonts w:ascii="標楷體" w:eastAsia="標楷體" w:hAnsi="標楷體"/>
                <w:spacing w:val="-12"/>
              </w:rPr>
              <w:t xml:space="preserve">  </w:t>
            </w:r>
            <w:r w:rsidRPr="00063DF4">
              <w:rPr>
                <w:rFonts w:ascii="標楷體" w:eastAsia="標楷體" w:hAnsi="標楷體" w:hint="eastAsia"/>
                <w:spacing w:val="-12"/>
              </w:rPr>
              <w:t xml:space="preserve">   </w:t>
            </w:r>
            <w:proofErr w:type="spellStart"/>
            <w:r w:rsidRPr="00063DF4">
              <w:rPr>
                <w:rFonts w:ascii="標楷體" w:eastAsia="標楷體" w:hAnsi="標楷體"/>
                <w:spacing w:val="-12"/>
              </w:rPr>
              <w:t>□</w:t>
            </w:r>
            <w:proofErr w:type="spellEnd"/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CB9" w:rsidRPr="00063DF4" w:rsidRDefault="00054CB9" w:rsidP="00054CB9">
            <w:pPr>
              <w:spacing w:line="240" w:lineRule="exact"/>
              <w:rPr>
                <w:rFonts w:ascii="標楷體" w:eastAsia="標楷體" w:hAnsi="標楷體"/>
                <w:spacing w:val="-12"/>
              </w:rPr>
            </w:pPr>
          </w:p>
        </w:tc>
      </w:tr>
      <w:tr w:rsidR="00054CB9" w:rsidRPr="00063DF4" w:rsidTr="00054CB9">
        <w:trPr>
          <w:cantSplit/>
          <w:trHeight w:val="358"/>
        </w:trPr>
        <w:tc>
          <w:tcPr>
            <w:tcW w:w="972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CB9" w:rsidRPr="00063DF4" w:rsidRDefault="00054CB9" w:rsidP="00054CB9">
            <w:pPr>
              <w:spacing w:line="240" w:lineRule="exact"/>
              <w:jc w:val="both"/>
              <w:rPr>
                <w:rFonts w:ascii="標楷體" w:eastAsia="標楷體" w:hAnsi="標楷體"/>
                <w:spacing w:val="-12"/>
              </w:rPr>
            </w:pPr>
            <w:r w:rsidRPr="00063DF4">
              <w:rPr>
                <w:rFonts w:ascii="標楷體" w:eastAsia="標楷體" w:hAnsi="標楷體"/>
                <w:spacing w:val="-12"/>
              </w:rPr>
              <w:t>其他事項</w:t>
            </w:r>
            <w:r w:rsidRPr="00063DF4">
              <w:rPr>
                <w:rFonts w:ascii="標楷體" w:eastAsia="標楷體" w:hAnsi="標楷體" w:hint="eastAsia"/>
                <w:spacing w:val="-12"/>
              </w:rPr>
              <w:t>：</w:t>
            </w:r>
          </w:p>
        </w:tc>
      </w:tr>
    </w:tbl>
    <w:p w:rsidR="008218D6" w:rsidRPr="00063DF4" w:rsidRDefault="006A759D" w:rsidP="006A759D">
      <w:pPr>
        <w:pStyle w:val="a3"/>
        <w:spacing w:line="240" w:lineRule="exact"/>
        <w:ind w:leftChars="201" w:left="482" w:firstLineChars="850" w:firstLine="204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8218D6" w:rsidRPr="00063DF4">
        <w:rPr>
          <w:rFonts w:ascii="標楷體" w:eastAsia="標楷體" w:hAnsi="標楷體"/>
        </w:rPr>
        <w:t>檢查日期：    年     月    日</w:t>
      </w:r>
    </w:p>
    <w:p w:rsidR="008218D6" w:rsidRPr="00063DF4" w:rsidRDefault="008218D6" w:rsidP="008218D6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spacing w:val="-12"/>
          <w:sz w:val="22"/>
        </w:rPr>
      </w:pPr>
      <w:r w:rsidRPr="00063DF4">
        <w:rPr>
          <w:rFonts w:ascii="標楷體" w:eastAsia="標楷體" w:hAnsi="標楷體" w:hint="eastAsia"/>
          <w:spacing w:val="-12"/>
          <w:sz w:val="22"/>
        </w:rPr>
        <w:t>二</w:t>
      </w:r>
      <w:r w:rsidRPr="00063DF4">
        <w:rPr>
          <w:rFonts w:ascii="標楷體" w:eastAsia="標楷體" w:hAnsi="標楷體"/>
          <w:spacing w:val="-12"/>
          <w:sz w:val="22"/>
        </w:rPr>
        <w:t>、相關單位及人員簽名</w:t>
      </w:r>
    </w:p>
    <w:p w:rsidR="008218D6" w:rsidRPr="00063DF4" w:rsidRDefault="006A759D" w:rsidP="00D979AD">
      <w:pPr>
        <w:numPr>
          <w:ilvl w:val="0"/>
          <w:numId w:val="1"/>
        </w:numPr>
        <w:tabs>
          <w:tab w:val="clear" w:pos="1440"/>
        </w:tabs>
        <w:adjustRightInd w:val="0"/>
        <w:snapToGrid w:val="0"/>
        <w:spacing w:beforeLines="50" w:afterLines="50" w:line="240" w:lineRule="exact"/>
        <w:ind w:left="482" w:hanging="258"/>
        <w:jc w:val="both"/>
        <w:rPr>
          <w:rFonts w:ascii="標楷體" w:eastAsia="標楷體" w:hAnsi="標楷體"/>
          <w:spacing w:val="-12"/>
          <w:sz w:val="22"/>
        </w:rPr>
      </w:pPr>
      <w:r>
        <w:rPr>
          <w:rFonts w:ascii="標楷體" w:eastAsia="標楷體" w:hAnsi="標楷體" w:hint="eastAsia"/>
          <w:spacing w:val="-12"/>
          <w:sz w:val="22"/>
        </w:rPr>
        <w:t>水土保持義務人</w:t>
      </w:r>
      <w:r w:rsidR="008218D6" w:rsidRPr="00063DF4">
        <w:rPr>
          <w:rFonts w:ascii="標楷體" w:eastAsia="標楷體" w:hAnsi="標楷體"/>
          <w:spacing w:val="-12"/>
          <w:sz w:val="22"/>
        </w:rPr>
        <w:t>：</w:t>
      </w:r>
    </w:p>
    <w:p w:rsidR="008218D6" w:rsidRDefault="008218D6" w:rsidP="00D979AD">
      <w:pPr>
        <w:numPr>
          <w:ilvl w:val="0"/>
          <w:numId w:val="1"/>
        </w:numPr>
        <w:tabs>
          <w:tab w:val="clear" w:pos="1440"/>
        </w:tabs>
        <w:adjustRightInd w:val="0"/>
        <w:snapToGrid w:val="0"/>
        <w:spacing w:beforeLines="50" w:afterLines="50" w:line="240" w:lineRule="exact"/>
        <w:ind w:left="482" w:hanging="272"/>
        <w:jc w:val="both"/>
        <w:rPr>
          <w:rFonts w:ascii="標楷體" w:eastAsia="標楷體" w:hAnsi="標楷體" w:hint="eastAsia"/>
          <w:spacing w:val="-12"/>
          <w:sz w:val="22"/>
        </w:rPr>
      </w:pPr>
      <w:r w:rsidRPr="00063DF4">
        <w:rPr>
          <w:rFonts w:ascii="標楷體" w:eastAsia="標楷體" w:hAnsi="標楷體"/>
          <w:spacing w:val="-12"/>
          <w:sz w:val="22"/>
        </w:rPr>
        <w:t>承辦監造技師：</w:t>
      </w:r>
    </w:p>
    <w:p w:rsidR="006A759D" w:rsidRDefault="006A759D" w:rsidP="00D979AD">
      <w:pPr>
        <w:numPr>
          <w:ilvl w:val="0"/>
          <w:numId w:val="1"/>
        </w:numPr>
        <w:tabs>
          <w:tab w:val="clear" w:pos="1440"/>
        </w:tabs>
        <w:adjustRightInd w:val="0"/>
        <w:snapToGrid w:val="0"/>
        <w:spacing w:beforeLines="50" w:afterLines="50" w:line="240" w:lineRule="exact"/>
        <w:ind w:left="482" w:hanging="272"/>
        <w:jc w:val="both"/>
        <w:rPr>
          <w:rFonts w:ascii="標楷體" w:eastAsia="標楷體" w:hAnsi="標楷體" w:hint="eastAsia"/>
          <w:spacing w:val="-12"/>
          <w:sz w:val="22"/>
        </w:rPr>
      </w:pPr>
      <w:r>
        <w:rPr>
          <w:rFonts w:ascii="標楷體" w:eastAsia="標楷體" w:hAnsi="標楷體" w:hint="eastAsia"/>
          <w:spacing w:val="-12"/>
          <w:sz w:val="22"/>
        </w:rPr>
        <w:t>施工廠商：</w:t>
      </w:r>
    </w:p>
    <w:p w:rsidR="008218D6" w:rsidRDefault="008218D6" w:rsidP="00D979AD">
      <w:pPr>
        <w:adjustRightInd w:val="0"/>
        <w:snapToGrid w:val="0"/>
        <w:spacing w:beforeLines="50" w:afterLines="50" w:line="240" w:lineRule="exact"/>
        <w:ind w:left="686" w:hangingChars="350" w:hanging="686"/>
        <w:jc w:val="both"/>
        <w:rPr>
          <w:rFonts w:ascii="標楷體" w:eastAsia="標楷體" w:hAnsi="標楷體"/>
          <w:spacing w:val="-12"/>
          <w:sz w:val="22"/>
        </w:rPr>
      </w:pPr>
      <w:r>
        <w:rPr>
          <w:rFonts w:ascii="標楷體" w:eastAsia="標楷體" w:hAnsi="標楷體" w:hint="eastAsia"/>
          <w:spacing w:val="-12"/>
          <w:sz w:val="22"/>
        </w:rPr>
        <w:t xml:space="preserve">  </w:t>
      </w:r>
      <w:proofErr w:type="gramStart"/>
      <w:r w:rsidRPr="00063DF4">
        <w:rPr>
          <w:rFonts w:ascii="標楷體" w:eastAsia="標楷體" w:hAnsi="標楷體" w:hint="eastAsia"/>
          <w:spacing w:val="-12"/>
          <w:sz w:val="22"/>
        </w:rPr>
        <w:t>註</w:t>
      </w:r>
      <w:proofErr w:type="gramEnd"/>
      <w:r w:rsidRPr="00063DF4">
        <w:rPr>
          <w:rFonts w:ascii="標楷體" w:eastAsia="標楷體" w:hAnsi="標楷體" w:hint="eastAsia"/>
          <w:spacing w:val="-12"/>
          <w:sz w:val="22"/>
        </w:rPr>
        <w:t>:1.本表格請</w:t>
      </w:r>
      <w:r>
        <w:rPr>
          <w:rFonts w:ascii="標楷體" w:eastAsia="標楷體" w:hAnsi="標楷體" w:hint="eastAsia"/>
          <w:spacing w:val="-12"/>
          <w:sz w:val="22"/>
        </w:rPr>
        <w:t>依所核水土保持設施項目填報，無此項或</w:t>
      </w:r>
      <w:r w:rsidRPr="00063DF4">
        <w:rPr>
          <w:rFonts w:ascii="標楷體" w:eastAsia="標楷體" w:hAnsi="標楷體" w:hint="eastAsia"/>
          <w:spacing w:val="-12"/>
          <w:sz w:val="22"/>
        </w:rPr>
        <w:t>尚未施作項目請於備註欄說明。</w:t>
      </w:r>
      <w:r>
        <w:rPr>
          <w:rFonts w:ascii="標楷體" w:eastAsia="標楷體" w:hAnsi="標楷體" w:hint="eastAsia"/>
          <w:spacing w:val="-12"/>
          <w:sz w:val="22"/>
        </w:rPr>
        <w:t>並</w:t>
      </w:r>
      <w:r w:rsidRPr="00063DF4">
        <w:rPr>
          <w:rFonts w:ascii="標楷體" w:eastAsia="標楷體" w:hAnsi="標楷體" w:hint="eastAsia"/>
          <w:spacing w:val="-12"/>
          <w:sz w:val="22"/>
        </w:rPr>
        <w:t>視所需自行增減欄位。</w:t>
      </w:r>
    </w:p>
    <w:p w:rsidR="0073593A" w:rsidRPr="008218D6" w:rsidRDefault="008218D6" w:rsidP="000326D3">
      <w:pPr>
        <w:adjustRightInd w:val="0"/>
        <w:snapToGrid w:val="0"/>
        <w:spacing w:beforeLines="50" w:afterLines="50" w:line="240" w:lineRule="exact"/>
        <w:ind w:left="686" w:hangingChars="350" w:hanging="686"/>
        <w:jc w:val="both"/>
      </w:pPr>
      <w:r>
        <w:rPr>
          <w:rFonts w:ascii="標楷體" w:eastAsia="標楷體" w:hAnsi="標楷體" w:hint="eastAsia"/>
          <w:spacing w:val="-12"/>
          <w:sz w:val="22"/>
        </w:rPr>
        <w:t xml:space="preserve">     </w:t>
      </w:r>
      <w:r w:rsidRPr="00063DF4">
        <w:rPr>
          <w:rFonts w:ascii="標楷體" w:eastAsia="標楷體" w:hAnsi="標楷體" w:hint="eastAsia"/>
          <w:spacing w:val="-12"/>
          <w:sz w:val="22"/>
        </w:rPr>
        <w:t>2.</w:t>
      </w:r>
      <w:r w:rsidRPr="005F3744">
        <w:rPr>
          <w:rFonts w:ascii="標楷體" w:eastAsia="標楷體" w:hAnsi="標楷體" w:hint="eastAsia"/>
          <w:sz w:val="22"/>
          <w:szCs w:val="22"/>
        </w:rPr>
        <w:t>請水土保持義務人</w:t>
      </w:r>
      <w:r w:rsidR="006A759D">
        <w:rPr>
          <w:rFonts w:ascii="標楷體" w:eastAsia="標楷體" w:hAnsi="標楷體" w:hint="eastAsia"/>
          <w:sz w:val="22"/>
          <w:szCs w:val="22"/>
        </w:rPr>
        <w:t>會同</w:t>
      </w:r>
      <w:r w:rsidRPr="005F3744">
        <w:rPr>
          <w:rFonts w:ascii="標楷體" w:eastAsia="標楷體" w:hAnsi="標楷體" w:hint="eastAsia"/>
          <w:sz w:val="22"/>
          <w:szCs w:val="22"/>
        </w:rPr>
        <w:t>承辦監造技師</w:t>
      </w:r>
      <w:r w:rsidR="006A759D">
        <w:rPr>
          <w:rFonts w:ascii="標楷體" w:eastAsia="標楷體" w:hAnsi="標楷體" w:hint="eastAsia"/>
          <w:sz w:val="22"/>
          <w:szCs w:val="22"/>
        </w:rPr>
        <w:t>及施工廠商</w:t>
      </w:r>
      <w:r>
        <w:rPr>
          <w:rFonts w:ascii="標楷體" w:eastAsia="標楷體" w:hAnsi="標楷體" w:hint="eastAsia"/>
          <w:sz w:val="22"/>
          <w:szCs w:val="22"/>
        </w:rPr>
        <w:t>，</w:t>
      </w:r>
      <w:r w:rsidRPr="005F3744">
        <w:rPr>
          <w:rFonts w:ascii="標楷體" w:eastAsia="標楷體" w:hAnsi="標楷體" w:hint="eastAsia"/>
          <w:sz w:val="22"/>
          <w:szCs w:val="22"/>
        </w:rPr>
        <w:t>於中央氣象局發布海上颱風警報或豪雨</w:t>
      </w:r>
      <w:r w:rsidR="006A759D">
        <w:rPr>
          <w:rFonts w:ascii="標楷體" w:eastAsia="標楷體" w:hAnsi="標楷體" w:hint="eastAsia"/>
          <w:sz w:val="22"/>
          <w:szCs w:val="22"/>
        </w:rPr>
        <w:t>特</w:t>
      </w:r>
      <w:r w:rsidRPr="005F3744">
        <w:rPr>
          <w:rFonts w:ascii="標楷體" w:eastAsia="標楷體" w:hAnsi="標楷體" w:hint="eastAsia"/>
          <w:sz w:val="22"/>
          <w:szCs w:val="22"/>
        </w:rPr>
        <w:t>報後</w:t>
      </w:r>
      <w:proofErr w:type="gramStart"/>
      <w:r w:rsidRPr="005F3744">
        <w:rPr>
          <w:rFonts w:ascii="標楷體" w:eastAsia="標楷體" w:hAnsi="標楷體" w:hint="eastAsia"/>
          <w:sz w:val="22"/>
          <w:szCs w:val="22"/>
        </w:rPr>
        <w:t>填列</w:t>
      </w:r>
      <w:r>
        <w:rPr>
          <w:rFonts w:ascii="標楷體" w:eastAsia="標楷體" w:hAnsi="標楷體" w:hint="eastAsia"/>
          <w:sz w:val="22"/>
          <w:szCs w:val="22"/>
        </w:rPr>
        <w:t>本</w:t>
      </w:r>
      <w:r w:rsidRPr="005F3744">
        <w:rPr>
          <w:rFonts w:ascii="標楷體" w:eastAsia="標楷體" w:hAnsi="標楷體" w:hint="eastAsia"/>
          <w:sz w:val="22"/>
          <w:szCs w:val="22"/>
        </w:rPr>
        <w:t>表</w:t>
      </w:r>
      <w:proofErr w:type="gramEnd"/>
      <w:r>
        <w:rPr>
          <w:rFonts w:ascii="標楷體" w:eastAsia="標楷體" w:hAnsi="標楷體" w:hint="eastAsia"/>
          <w:sz w:val="22"/>
          <w:szCs w:val="22"/>
        </w:rPr>
        <w:t>,</w:t>
      </w:r>
      <w:r w:rsidRPr="005F3744">
        <w:rPr>
          <w:rFonts w:ascii="標楷體" w:eastAsia="標楷體" w:hAnsi="標楷體" w:hint="eastAsia"/>
          <w:sz w:val="22"/>
          <w:szCs w:val="22"/>
        </w:rPr>
        <w:t>並以傳真或電子郵件傳送至該管水土保持主管機關。</w:t>
      </w:r>
    </w:p>
    <w:sectPr w:rsidR="0073593A" w:rsidRPr="008218D6" w:rsidSect="00054CB9">
      <w:pgSz w:w="11906" w:h="16838"/>
      <w:pgMar w:top="567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42" w:rsidRDefault="00BF0342" w:rsidP="00D979AD">
      <w:r>
        <w:separator/>
      </w:r>
    </w:p>
  </w:endnote>
  <w:endnote w:type="continuationSeparator" w:id="0">
    <w:p w:rsidR="00BF0342" w:rsidRDefault="00BF0342" w:rsidP="00D97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42" w:rsidRDefault="00BF0342" w:rsidP="00D979AD">
      <w:r>
        <w:separator/>
      </w:r>
    </w:p>
  </w:footnote>
  <w:footnote w:type="continuationSeparator" w:id="0">
    <w:p w:rsidR="00BF0342" w:rsidRDefault="00BF0342" w:rsidP="00D97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E6227"/>
    <w:multiLevelType w:val="hybridMultilevel"/>
    <w:tmpl w:val="987A26D4"/>
    <w:lvl w:ilvl="0" w:tplc="40322898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8D6"/>
    <w:rsid w:val="000326D3"/>
    <w:rsid w:val="00054CB9"/>
    <w:rsid w:val="00116C65"/>
    <w:rsid w:val="00432905"/>
    <w:rsid w:val="00470BE3"/>
    <w:rsid w:val="006A759D"/>
    <w:rsid w:val="0073593A"/>
    <w:rsid w:val="008218D6"/>
    <w:rsid w:val="00BF0342"/>
    <w:rsid w:val="00D979AD"/>
    <w:rsid w:val="00F4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218D6"/>
    <w:pPr>
      <w:ind w:left="480"/>
    </w:pPr>
    <w:rPr>
      <w:szCs w:val="20"/>
    </w:rPr>
  </w:style>
  <w:style w:type="paragraph" w:styleId="a4">
    <w:name w:val="header"/>
    <w:basedOn w:val="a"/>
    <w:link w:val="a5"/>
    <w:uiPriority w:val="99"/>
    <w:semiHidden/>
    <w:unhideWhenUsed/>
    <w:rsid w:val="00D97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979A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97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979A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黃勝堂</dc:creator>
  <cp:lastModifiedBy>黃勝堂</cp:lastModifiedBy>
  <cp:revision>3</cp:revision>
  <cp:lastPrinted>2016-02-15T06:52:00Z</cp:lastPrinted>
  <dcterms:created xsi:type="dcterms:W3CDTF">2016-02-15T04:05:00Z</dcterms:created>
  <dcterms:modified xsi:type="dcterms:W3CDTF">2016-02-15T07:12:00Z</dcterms:modified>
</cp:coreProperties>
</file>